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39" w:rsidRPr="00373339" w:rsidRDefault="00373339">
      <w:pPr>
        <w:rPr>
          <w:b/>
          <w:sz w:val="96"/>
          <w:szCs w:val="96"/>
        </w:rPr>
      </w:pPr>
      <w:r w:rsidRPr="00373339">
        <w:rPr>
          <w:noProof/>
          <w:sz w:val="96"/>
          <w:szCs w:val="96"/>
        </w:rPr>
        <w:drawing>
          <wp:anchor distT="0" distB="0" distL="114300" distR="114300" simplePos="0" relativeHeight="251658240" behindDoc="1" locked="0" layoutInCell="1" allowOverlap="1">
            <wp:simplePos x="0" y="0"/>
            <wp:positionH relativeFrom="column">
              <wp:posOffset>-590550</wp:posOffset>
            </wp:positionH>
            <wp:positionV relativeFrom="paragraph">
              <wp:posOffset>-469900</wp:posOffset>
            </wp:positionV>
            <wp:extent cx="2443480" cy="2586355"/>
            <wp:effectExtent l="19050" t="0" r="0" b="0"/>
            <wp:wrapTight wrapText="bothSides">
              <wp:wrapPolygon edited="0">
                <wp:start x="16166" y="0"/>
                <wp:lineTo x="14988" y="2546"/>
                <wp:lineTo x="8925" y="3818"/>
                <wp:lineTo x="7578" y="4296"/>
                <wp:lineTo x="7578" y="5091"/>
                <wp:lineTo x="6904" y="7637"/>
                <wp:lineTo x="2863" y="10182"/>
                <wp:lineTo x="1516" y="10819"/>
                <wp:lineTo x="1179" y="12728"/>
                <wp:lineTo x="1684" y="15273"/>
                <wp:lineTo x="-168" y="16387"/>
                <wp:lineTo x="-168" y="17819"/>
                <wp:lineTo x="1852" y="20364"/>
                <wp:lineTo x="1684" y="20842"/>
                <wp:lineTo x="2021" y="21478"/>
                <wp:lineTo x="4210" y="21478"/>
                <wp:lineTo x="18019" y="21478"/>
                <wp:lineTo x="21218" y="21160"/>
                <wp:lineTo x="20545" y="20364"/>
                <wp:lineTo x="20713" y="14796"/>
                <wp:lineTo x="19534" y="13523"/>
                <wp:lineTo x="18019" y="12728"/>
                <wp:lineTo x="18692" y="12728"/>
                <wp:lineTo x="21555" y="10659"/>
                <wp:lineTo x="21555" y="8909"/>
                <wp:lineTo x="21218" y="8432"/>
                <wp:lineTo x="20208" y="7159"/>
                <wp:lineTo x="18692" y="6205"/>
                <wp:lineTo x="15661" y="5091"/>
                <wp:lineTo x="16672" y="2705"/>
                <wp:lineTo x="16840" y="2546"/>
                <wp:lineTo x="17514" y="477"/>
                <wp:lineTo x="17345" y="0"/>
                <wp:lineTo x="16166" y="0"/>
              </wp:wrapPolygon>
            </wp:wrapTight>
            <wp:docPr id="1" name="Picture 1" descr="http://occhristiancouples.com/_images/knight_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hristiancouples.com/_images/knight_horse.png"/>
                    <pic:cNvPicPr>
                      <a:picLocks noChangeAspect="1" noChangeArrowheads="1"/>
                    </pic:cNvPicPr>
                  </pic:nvPicPr>
                  <pic:blipFill>
                    <a:blip r:embed="rId5" cstate="print"/>
                    <a:srcRect/>
                    <a:stretch>
                      <a:fillRect/>
                    </a:stretch>
                  </pic:blipFill>
                  <pic:spPr bwMode="auto">
                    <a:xfrm>
                      <a:off x="0" y="0"/>
                      <a:ext cx="2443480" cy="2586355"/>
                    </a:xfrm>
                    <a:prstGeom prst="rect">
                      <a:avLst/>
                    </a:prstGeom>
                    <a:noFill/>
                    <a:ln w="9525">
                      <a:noFill/>
                      <a:miter lim="800000"/>
                      <a:headEnd/>
                      <a:tailEnd/>
                    </a:ln>
                  </pic:spPr>
                </pic:pic>
              </a:graphicData>
            </a:graphic>
          </wp:anchor>
        </w:drawing>
      </w:r>
      <w:r w:rsidRPr="00373339">
        <w:rPr>
          <w:rFonts w:ascii="Old English Text MT" w:hAnsi="Old English Text MT"/>
          <w:b/>
          <w:sz w:val="96"/>
          <w:szCs w:val="96"/>
        </w:rPr>
        <w:t>Romantic Hero</w:t>
      </w:r>
    </w:p>
    <w:p w:rsidR="00373339" w:rsidRPr="00373339" w:rsidRDefault="00373339">
      <w:pPr>
        <w:rPr>
          <w:rFonts w:ascii="Book Antiqua" w:hAnsi="Book Antiqua"/>
        </w:rPr>
      </w:pPr>
      <w:r w:rsidRPr="00373339">
        <w:rPr>
          <w:rFonts w:ascii="Book Antiqua" w:hAnsi="Book Antiqua"/>
          <w:b/>
        </w:rPr>
        <w:t>Romance:</w:t>
      </w:r>
      <w:r w:rsidRPr="00373339">
        <w:rPr>
          <w:rFonts w:ascii="Book Antiqua" w:hAnsi="Book Antiqua"/>
        </w:rPr>
        <w:t xml:space="preserve">  This term originate in the </w:t>
      </w:r>
      <w:proofErr w:type="gramStart"/>
      <w:r w:rsidRPr="00373339">
        <w:rPr>
          <w:rFonts w:ascii="Book Antiqua" w:hAnsi="Book Antiqua"/>
        </w:rPr>
        <w:t>Middle</w:t>
      </w:r>
      <w:proofErr w:type="gramEnd"/>
      <w:r w:rsidRPr="00373339">
        <w:rPr>
          <w:rFonts w:ascii="Book Antiqua" w:hAnsi="Book Antiqua"/>
        </w:rPr>
        <w:t xml:space="preserve"> Ages.  It was first used to describe stories believed to be based upon Latin originals (stories told by the Romans).  However, it came to be used in Europe and England for stories about knightly exploits.</w:t>
      </w:r>
    </w:p>
    <w:p w:rsidR="00373339" w:rsidRDefault="00373339">
      <w:pPr>
        <w:rPr>
          <w:rFonts w:ascii="Book Antiqua" w:hAnsi="Book Antiqua"/>
        </w:rPr>
      </w:pPr>
      <w:r w:rsidRPr="00373339">
        <w:rPr>
          <w:rFonts w:ascii="Book Antiqua" w:hAnsi="Book Antiqua"/>
        </w:rPr>
        <w:tab/>
      </w:r>
    </w:p>
    <w:p w:rsidR="00373339" w:rsidRPr="00373339" w:rsidRDefault="00373339">
      <w:pPr>
        <w:rPr>
          <w:rFonts w:ascii="Book Antiqua" w:hAnsi="Book Antiqua"/>
        </w:rPr>
      </w:pPr>
      <w:r w:rsidRPr="00373339">
        <w:rPr>
          <w:rFonts w:ascii="Book Antiqua" w:hAnsi="Book Antiqua"/>
        </w:rPr>
        <w:t>Other Characteristics:</w:t>
      </w:r>
    </w:p>
    <w:p w:rsidR="00373339" w:rsidRPr="00373339" w:rsidRDefault="00373339" w:rsidP="00373339">
      <w:pPr>
        <w:pStyle w:val="ListParagraph"/>
        <w:numPr>
          <w:ilvl w:val="0"/>
          <w:numId w:val="5"/>
        </w:numPr>
        <w:rPr>
          <w:rFonts w:ascii="Book Antiqua" w:hAnsi="Book Antiqua"/>
        </w:rPr>
      </w:pPr>
      <w:r w:rsidRPr="00373339">
        <w:rPr>
          <w:rFonts w:ascii="Book Antiqua" w:hAnsi="Book Antiqua"/>
          <w:color w:val="000000"/>
        </w:rPr>
        <w:t xml:space="preserve"> Medieval romance usually idealizes chivalry</w:t>
      </w:r>
      <w:r w:rsidRPr="00373339">
        <w:rPr>
          <w:rStyle w:val="apple-converted-space"/>
          <w:rFonts w:ascii="Book Antiqua" w:hAnsi="Book Antiqua"/>
          <w:color w:val="000000"/>
        </w:rPr>
        <w:t> </w:t>
      </w:r>
    </w:p>
    <w:p w:rsidR="00373339" w:rsidRPr="00373339" w:rsidRDefault="00373339" w:rsidP="00373339">
      <w:pPr>
        <w:pStyle w:val="ListParagraph"/>
        <w:numPr>
          <w:ilvl w:val="0"/>
          <w:numId w:val="5"/>
        </w:numPr>
        <w:rPr>
          <w:rFonts w:ascii="Book Antiqua" w:hAnsi="Book Antiqua"/>
        </w:rPr>
      </w:pPr>
      <w:r w:rsidRPr="00373339">
        <w:rPr>
          <w:rFonts w:ascii="Book Antiqua" w:hAnsi="Book Antiqua"/>
          <w:color w:val="000000"/>
        </w:rPr>
        <w:t>Medieval romance Idealizes the hero-knight and his noble deeds</w:t>
      </w:r>
      <w:r w:rsidRPr="00373339">
        <w:rPr>
          <w:rStyle w:val="apple-converted-space"/>
          <w:rFonts w:ascii="Book Antiqua" w:hAnsi="Book Antiqua"/>
          <w:color w:val="000000"/>
        </w:rPr>
        <w:t> </w:t>
      </w:r>
    </w:p>
    <w:p w:rsidR="00373339" w:rsidRPr="00373339" w:rsidRDefault="00373339" w:rsidP="00373339">
      <w:pPr>
        <w:pStyle w:val="ListParagraph"/>
        <w:numPr>
          <w:ilvl w:val="0"/>
          <w:numId w:val="5"/>
        </w:numPr>
        <w:rPr>
          <w:rFonts w:ascii="Book Antiqua" w:hAnsi="Book Antiqua"/>
        </w:rPr>
      </w:pPr>
      <w:r w:rsidRPr="00373339">
        <w:rPr>
          <w:rFonts w:ascii="Book Antiqua" w:hAnsi="Book Antiqua"/>
          <w:color w:val="000000"/>
        </w:rPr>
        <w:t>An important element of the medieval romance is the knight's love for his lady.</w:t>
      </w:r>
      <w:r w:rsidRPr="00373339">
        <w:rPr>
          <w:rStyle w:val="apple-converted-space"/>
          <w:rFonts w:ascii="Book Antiqua" w:hAnsi="Book Antiqua"/>
          <w:color w:val="000000"/>
        </w:rPr>
        <w:t> </w:t>
      </w:r>
    </w:p>
    <w:p w:rsidR="00373339" w:rsidRPr="00373339" w:rsidRDefault="00373339" w:rsidP="00373339">
      <w:pPr>
        <w:pStyle w:val="ListParagraph"/>
        <w:numPr>
          <w:ilvl w:val="0"/>
          <w:numId w:val="5"/>
        </w:numPr>
        <w:rPr>
          <w:rFonts w:ascii="Book Antiqua" w:hAnsi="Book Antiqua"/>
        </w:rPr>
      </w:pPr>
      <w:r w:rsidRPr="00373339">
        <w:rPr>
          <w:rFonts w:ascii="Book Antiqua" w:hAnsi="Book Antiqua"/>
          <w:color w:val="000000"/>
        </w:rPr>
        <w:t>The settings of medieval romance tend to be imaginary and vague.</w:t>
      </w:r>
      <w:r w:rsidRPr="00373339">
        <w:rPr>
          <w:rStyle w:val="apple-converted-space"/>
          <w:rFonts w:ascii="Book Antiqua" w:hAnsi="Book Antiqua"/>
          <w:color w:val="000000"/>
        </w:rPr>
        <w:t> </w:t>
      </w:r>
    </w:p>
    <w:p w:rsidR="00373339" w:rsidRPr="00373339" w:rsidRDefault="00373339" w:rsidP="00373339">
      <w:pPr>
        <w:pStyle w:val="ListParagraph"/>
        <w:numPr>
          <w:ilvl w:val="0"/>
          <w:numId w:val="5"/>
        </w:numPr>
        <w:rPr>
          <w:rFonts w:ascii="Book Antiqua" w:hAnsi="Book Antiqua"/>
        </w:rPr>
      </w:pPr>
      <w:r w:rsidRPr="00373339">
        <w:rPr>
          <w:rFonts w:ascii="Book Antiqua" w:hAnsi="Book Antiqua"/>
          <w:color w:val="000000"/>
        </w:rPr>
        <w:t>Medieval romance derives mystery and suspense from supernatural elements.</w:t>
      </w:r>
      <w:r w:rsidRPr="00373339">
        <w:rPr>
          <w:rStyle w:val="apple-converted-space"/>
          <w:rFonts w:ascii="Book Antiqua" w:hAnsi="Book Antiqua"/>
          <w:color w:val="000000"/>
        </w:rPr>
        <w:t> </w:t>
      </w:r>
    </w:p>
    <w:p w:rsidR="00373339" w:rsidRPr="00373339" w:rsidRDefault="00373339" w:rsidP="00373339">
      <w:pPr>
        <w:pStyle w:val="ListParagraph"/>
        <w:numPr>
          <w:ilvl w:val="0"/>
          <w:numId w:val="5"/>
        </w:numPr>
        <w:rPr>
          <w:rFonts w:ascii="Book Antiqua" w:hAnsi="Book Antiqua"/>
        </w:rPr>
      </w:pPr>
      <w:r w:rsidRPr="00373339">
        <w:rPr>
          <w:rFonts w:ascii="Book Antiqua" w:hAnsi="Book Antiqua"/>
          <w:color w:val="000000"/>
        </w:rPr>
        <w:t>Medieval romance uses concealed or disguised identity.</w:t>
      </w:r>
      <w:r w:rsidRPr="00373339">
        <w:rPr>
          <w:rStyle w:val="apple-converted-space"/>
          <w:rFonts w:ascii="Book Antiqua" w:hAnsi="Book Antiqua"/>
          <w:color w:val="000000"/>
        </w:rPr>
        <w:t> </w:t>
      </w:r>
    </w:p>
    <w:p w:rsidR="00373339" w:rsidRPr="00373339" w:rsidRDefault="00373339">
      <w:pPr>
        <w:rPr>
          <w:rFonts w:ascii="Book Antiqua" w:hAnsi="Book Antiqua"/>
        </w:rPr>
      </w:pPr>
      <w:r w:rsidRPr="00373339">
        <w:rPr>
          <w:rFonts w:ascii="Book Antiqua" w:hAnsi="Book Antiqua"/>
          <w:b/>
        </w:rPr>
        <w:t xml:space="preserve">Characteristics of the Romantic Hero:  </w:t>
      </w:r>
      <w:r w:rsidRPr="00373339">
        <w:rPr>
          <w:rFonts w:ascii="Book Antiqua" w:hAnsi="Book Antiqua"/>
        </w:rPr>
        <w:t xml:space="preserve">The romantic hero is the classic knight in shining armor.  </w:t>
      </w:r>
      <w:r>
        <w:rPr>
          <w:rFonts w:ascii="Book Antiqua" w:hAnsi="Book Antiqua"/>
        </w:rPr>
        <w:t xml:space="preserve">He tries to battle the dragon or the foe in order to save the maiden or find the treasure.  He is a </w:t>
      </w:r>
      <w:r w:rsidRPr="00373339">
        <w:rPr>
          <w:rFonts w:ascii="Book Antiqua" w:hAnsi="Book Antiqua"/>
        </w:rPr>
        <w:t>classic literary archetype that follows Campbell’s 12 Step Hero Cycle perfectly.</w:t>
      </w:r>
    </w:p>
    <w:p w:rsidR="00373339" w:rsidRPr="00373339" w:rsidRDefault="00373339" w:rsidP="00373339">
      <w:pPr>
        <w:pStyle w:val="ListParagraph"/>
        <w:numPr>
          <w:ilvl w:val="0"/>
          <w:numId w:val="6"/>
        </w:numPr>
        <w:rPr>
          <w:rFonts w:ascii="Book Antiqua" w:hAnsi="Book Antiqua"/>
        </w:rPr>
      </w:pPr>
      <w:r w:rsidRPr="00373339">
        <w:rPr>
          <w:rFonts w:ascii="Book Antiqua" w:hAnsi="Book Antiqua"/>
          <w:color w:val="000000"/>
        </w:rPr>
        <w:t>Birth of a great hero is shrouded in mystery</w:t>
      </w:r>
      <w:r w:rsidRPr="00373339">
        <w:rPr>
          <w:rStyle w:val="apple-converted-space"/>
          <w:rFonts w:ascii="Book Antiqua" w:hAnsi="Book Antiqua"/>
          <w:color w:val="000000"/>
        </w:rPr>
        <w:t> </w:t>
      </w:r>
    </w:p>
    <w:p w:rsidR="00373339" w:rsidRPr="00373339" w:rsidRDefault="00373339" w:rsidP="00373339">
      <w:pPr>
        <w:pStyle w:val="ListParagraph"/>
        <w:numPr>
          <w:ilvl w:val="0"/>
          <w:numId w:val="6"/>
        </w:numPr>
        <w:rPr>
          <w:rStyle w:val="apple-converted-space"/>
          <w:rFonts w:ascii="Book Antiqua" w:hAnsi="Book Antiqua"/>
        </w:rPr>
      </w:pPr>
      <w:r w:rsidRPr="00373339">
        <w:rPr>
          <w:rFonts w:ascii="Book Antiqua" w:hAnsi="Book Antiqua"/>
          <w:color w:val="000000"/>
        </w:rPr>
        <w:t>He is reared away from his true home in ignorance of his real parents.</w:t>
      </w:r>
    </w:p>
    <w:p w:rsidR="00373339" w:rsidRPr="00373339" w:rsidRDefault="00373339" w:rsidP="00373339">
      <w:pPr>
        <w:pStyle w:val="ListParagraph"/>
        <w:numPr>
          <w:ilvl w:val="0"/>
          <w:numId w:val="6"/>
        </w:numPr>
        <w:rPr>
          <w:rFonts w:ascii="Book Antiqua" w:hAnsi="Book Antiqua"/>
        </w:rPr>
      </w:pPr>
      <w:r w:rsidRPr="00373339">
        <w:rPr>
          <w:rFonts w:ascii="Book Antiqua" w:hAnsi="Book Antiqua"/>
          <w:color w:val="000000"/>
        </w:rPr>
        <w:t>For a time his true identity is unknown</w:t>
      </w:r>
      <w:r w:rsidRPr="00373339">
        <w:rPr>
          <w:rStyle w:val="apple-converted-space"/>
          <w:rFonts w:ascii="Book Antiqua" w:hAnsi="Book Antiqua"/>
          <w:color w:val="000000"/>
        </w:rPr>
        <w:t> </w:t>
      </w:r>
    </w:p>
    <w:p w:rsidR="00373339" w:rsidRPr="00373339" w:rsidRDefault="00373339" w:rsidP="00373339">
      <w:pPr>
        <w:pStyle w:val="ListParagraph"/>
        <w:numPr>
          <w:ilvl w:val="0"/>
          <w:numId w:val="6"/>
        </w:numPr>
        <w:rPr>
          <w:rFonts w:ascii="Book Antiqua" w:hAnsi="Book Antiqua"/>
        </w:rPr>
      </w:pPr>
      <w:r w:rsidRPr="00373339">
        <w:rPr>
          <w:rFonts w:ascii="Book Antiqua" w:hAnsi="Book Antiqua"/>
          <w:color w:val="000000"/>
        </w:rPr>
        <w:t>After meeting an extraordinary challenge, he claims his right</w:t>
      </w:r>
      <w:r w:rsidRPr="00373339">
        <w:rPr>
          <w:rStyle w:val="apple-converted-space"/>
          <w:rFonts w:ascii="Book Antiqua" w:hAnsi="Book Antiqua"/>
          <w:color w:val="000000"/>
        </w:rPr>
        <w:t> </w:t>
      </w:r>
    </w:p>
    <w:p w:rsidR="00373339" w:rsidRPr="00373339" w:rsidRDefault="00373339" w:rsidP="00373339">
      <w:pPr>
        <w:pStyle w:val="ListParagraph"/>
        <w:numPr>
          <w:ilvl w:val="0"/>
          <w:numId w:val="6"/>
        </w:numPr>
        <w:rPr>
          <w:rFonts w:ascii="Book Antiqua" w:hAnsi="Book Antiqua"/>
        </w:rPr>
      </w:pPr>
      <w:r w:rsidRPr="00373339">
        <w:rPr>
          <w:rFonts w:ascii="Book Antiqua" w:hAnsi="Book Antiqua"/>
          <w:color w:val="000000"/>
        </w:rPr>
        <w:t>His triumph benefits his nation or group.</w:t>
      </w:r>
    </w:p>
    <w:p w:rsidR="00404081" w:rsidRPr="00373339" w:rsidRDefault="00373339">
      <w:pPr>
        <w:rPr>
          <w:rFonts w:ascii="Book Antiqua" w:hAnsi="Book Antiqua"/>
        </w:rPr>
      </w:pPr>
      <w:proofErr w:type="gramStart"/>
      <w:r w:rsidRPr="00373339">
        <w:rPr>
          <w:rFonts w:ascii="Book Antiqua" w:hAnsi="Book Antiqua"/>
          <w:b/>
        </w:rPr>
        <w:t>Chivalry :</w:t>
      </w:r>
      <w:proofErr w:type="gramEnd"/>
      <w:r w:rsidRPr="00373339">
        <w:rPr>
          <w:rFonts w:ascii="Book Antiqua" w:hAnsi="Book Antiqua"/>
        </w:rPr>
        <w:t xml:space="preserve"> the code of conduct  of the medieval knight</w:t>
      </w:r>
    </w:p>
    <w:p w:rsidR="00373339" w:rsidRPr="00373339" w:rsidRDefault="00373339">
      <w:pPr>
        <w:rPr>
          <w:rFonts w:ascii="Book Antiqua" w:hAnsi="Book Antiqua"/>
        </w:rPr>
      </w:pPr>
      <w:r w:rsidRPr="00373339">
        <w:rPr>
          <w:rFonts w:ascii="Book Antiqua" w:hAnsi="Book Antiqua"/>
        </w:rPr>
        <w:t>According to the code of chivalry, a knight was to be the perfect example of virtues such as:</w:t>
      </w:r>
    </w:p>
    <w:p w:rsidR="00373339" w:rsidRPr="00373339" w:rsidRDefault="00373339" w:rsidP="00373339">
      <w:pPr>
        <w:pStyle w:val="ListParagraph"/>
        <w:numPr>
          <w:ilvl w:val="0"/>
          <w:numId w:val="1"/>
        </w:numPr>
        <w:rPr>
          <w:rFonts w:ascii="Book Antiqua" w:hAnsi="Book Antiqua"/>
        </w:rPr>
      </w:pPr>
      <w:r w:rsidRPr="00373339">
        <w:rPr>
          <w:rFonts w:ascii="Book Antiqua" w:hAnsi="Book Antiqua"/>
        </w:rPr>
        <w:t>Bravery</w:t>
      </w:r>
    </w:p>
    <w:p w:rsidR="00373339" w:rsidRPr="00373339" w:rsidRDefault="00373339" w:rsidP="00373339">
      <w:pPr>
        <w:pStyle w:val="ListParagraph"/>
        <w:numPr>
          <w:ilvl w:val="0"/>
          <w:numId w:val="1"/>
        </w:numPr>
        <w:rPr>
          <w:rFonts w:ascii="Book Antiqua" w:hAnsi="Book Antiqua"/>
        </w:rPr>
      </w:pPr>
      <w:r w:rsidRPr="00373339">
        <w:rPr>
          <w:rFonts w:ascii="Book Antiqua" w:hAnsi="Book Antiqua"/>
        </w:rPr>
        <w:t>Courage</w:t>
      </w:r>
    </w:p>
    <w:p w:rsidR="00373339" w:rsidRPr="00373339" w:rsidRDefault="00373339" w:rsidP="00373339">
      <w:pPr>
        <w:pStyle w:val="ListParagraph"/>
        <w:numPr>
          <w:ilvl w:val="0"/>
          <w:numId w:val="1"/>
        </w:numPr>
        <w:rPr>
          <w:rFonts w:ascii="Book Antiqua" w:hAnsi="Book Antiqua"/>
        </w:rPr>
      </w:pPr>
      <w:r w:rsidRPr="00373339">
        <w:rPr>
          <w:rFonts w:ascii="Book Antiqua" w:hAnsi="Book Antiqua"/>
        </w:rPr>
        <w:t>Courtesy</w:t>
      </w:r>
    </w:p>
    <w:p w:rsidR="00373339" w:rsidRPr="00373339" w:rsidRDefault="00373339" w:rsidP="00373339">
      <w:pPr>
        <w:pStyle w:val="ListParagraph"/>
        <w:numPr>
          <w:ilvl w:val="0"/>
          <w:numId w:val="1"/>
        </w:numPr>
        <w:rPr>
          <w:rFonts w:ascii="Book Antiqua" w:hAnsi="Book Antiqua"/>
        </w:rPr>
      </w:pPr>
      <w:r w:rsidRPr="00373339">
        <w:rPr>
          <w:rFonts w:ascii="Book Antiqua" w:hAnsi="Book Antiqua"/>
        </w:rPr>
        <w:t>Honesty</w:t>
      </w:r>
    </w:p>
    <w:p w:rsidR="00373339" w:rsidRPr="00373339" w:rsidRDefault="00373339" w:rsidP="00373339">
      <w:pPr>
        <w:pStyle w:val="ListParagraph"/>
        <w:numPr>
          <w:ilvl w:val="0"/>
          <w:numId w:val="1"/>
        </w:numPr>
        <w:rPr>
          <w:rFonts w:ascii="Book Antiqua" w:hAnsi="Book Antiqua"/>
        </w:rPr>
      </w:pPr>
      <w:r w:rsidRPr="00373339">
        <w:rPr>
          <w:rFonts w:ascii="Book Antiqua" w:hAnsi="Book Antiqua"/>
        </w:rPr>
        <w:t>Faith</w:t>
      </w:r>
    </w:p>
    <w:p w:rsidR="00373339" w:rsidRPr="00373339" w:rsidRDefault="00373339" w:rsidP="00373339">
      <w:pPr>
        <w:pStyle w:val="ListParagraph"/>
        <w:numPr>
          <w:ilvl w:val="0"/>
          <w:numId w:val="1"/>
        </w:numPr>
        <w:rPr>
          <w:rFonts w:ascii="Book Antiqua" w:hAnsi="Book Antiqua"/>
        </w:rPr>
      </w:pPr>
      <w:r w:rsidRPr="00373339">
        <w:rPr>
          <w:rFonts w:ascii="Book Antiqua" w:hAnsi="Book Antiqua"/>
        </w:rPr>
        <w:t>Gentleness</w:t>
      </w:r>
    </w:p>
    <w:p w:rsidR="00373339" w:rsidRDefault="00373339" w:rsidP="00373339"/>
    <w:sectPr w:rsidR="00373339" w:rsidSect="00404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16A2"/>
    <w:multiLevelType w:val="hybridMultilevel"/>
    <w:tmpl w:val="9FFE51B6"/>
    <w:lvl w:ilvl="0" w:tplc="563E1B3E">
      <w:start w:val="1"/>
      <w:numFmt w:val="decimal"/>
      <w:lvlText w:val="%1."/>
      <w:lvlJc w:val="left"/>
      <w:pPr>
        <w:ind w:left="720" w:hanging="360"/>
      </w:pPr>
      <w:rPr>
        <w:rFonts w:asciiTheme="minorHAnsi" w:hAnsiTheme="minorHAns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67BC3"/>
    <w:multiLevelType w:val="hybridMultilevel"/>
    <w:tmpl w:val="967A4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3D791B"/>
    <w:multiLevelType w:val="hybridMultilevel"/>
    <w:tmpl w:val="8E9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26084"/>
    <w:multiLevelType w:val="hybridMultilevel"/>
    <w:tmpl w:val="FC5A8C6A"/>
    <w:lvl w:ilvl="0" w:tplc="EF46FDC4">
      <w:start w:val="1"/>
      <w:numFmt w:val="decimal"/>
      <w:lvlText w:val="%1."/>
      <w:lvlJc w:val="left"/>
      <w:pPr>
        <w:ind w:left="720" w:hanging="360"/>
      </w:pPr>
      <w:rPr>
        <w:rFonts w:asciiTheme="minorHAnsi" w:hAnsiTheme="minorHAns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56EA7"/>
    <w:multiLevelType w:val="hybridMultilevel"/>
    <w:tmpl w:val="8BF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205F5"/>
    <w:multiLevelType w:val="hybridMultilevel"/>
    <w:tmpl w:val="622A7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2A61B62"/>
    <w:multiLevelType w:val="hybridMultilevel"/>
    <w:tmpl w:val="663C965A"/>
    <w:lvl w:ilvl="0" w:tplc="04090001">
      <w:start w:val="1"/>
      <w:numFmt w:val="bullet"/>
      <w:lvlText w:val=""/>
      <w:lvlJc w:val="left"/>
      <w:pPr>
        <w:ind w:left="720" w:hanging="360"/>
      </w:pPr>
      <w:rPr>
        <w:rFonts w:ascii="Symbol" w:hAnsi="Symbol"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73339"/>
    <w:rsid w:val="00373339"/>
    <w:rsid w:val="00404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39"/>
    <w:pPr>
      <w:ind w:left="720"/>
      <w:contextualSpacing/>
    </w:pPr>
  </w:style>
  <w:style w:type="paragraph" w:styleId="NormalWeb">
    <w:name w:val="Normal (Web)"/>
    <w:basedOn w:val="Normal"/>
    <w:uiPriority w:val="99"/>
    <w:semiHidden/>
    <w:unhideWhenUsed/>
    <w:rsid w:val="00373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339"/>
  </w:style>
  <w:style w:type="paragraph" w:styleId="BalloonText">
    <w:name w:val="Balloon Text"/>
    <w:basedOn w:val="Normal"/>
    <w:link w:val="BalloonTextChar"/>
    <w:uiPriority w:val="99"/>
    <w:semiHidden/>
    <w:unhideWhenUsed/>
    <w:rsid w:val="0037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3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alesniak</dc:creator>
  <cp:lastModifiedBy>alesniak</cp:lastModifiedBy>
  <cp:revision>1</cp:revision>
  <cp:lastPrinted>2012-10-05T14:26:00Z</cp:lastPrinted>
  <dcterms:created xsi:type="dcterms:W3CDTF">2012-10-05T14:05:00Z</dcterms:created>
  <dcterms:modified xsi:type="dcterms:W3CDTF">2012-10-05T14:26:00Z</dcterms:modified>
</cp:coreProperties>
</file>